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附件</w:t>
      </w:r>
      <w:r>
        <w:rPr>
          <w:rFonts w:ascii="黑体" w:hAnsi="Times New Roman" w:eastAsia="黑体" w:cs="黑体"/>
          <w:sz w:val="32"/>
          <w:szCs w:val="32"/>
        </w:rPr>
        <w:t>1</w:t>
      </w:r>
    </w:p>
    <w:p>
      <w:pPr>
        <w:autoSpaceDN w:val="0"/>
        <w:spacing w:before="156" w:beforeLines="50" w:after="156" w:afterLines="50"/>
        <w:jc w:val="center"/>
        <w:rPr>
          <w:rFonts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厦门市自然资源和规划局202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eastAsia="zh-CN"/>
        </w:rPr>
        <w:t>上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半年测绘资质抽查单位名单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Y="110"/>
        <w:tblW w:w="85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4774"/>
        <w:gridCol w:w="1744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资质等级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福建省国土测绘院有限公司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甲级、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福建悟海工程咨询有限公司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福建众长空间信息科技有限公司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守正（厦门）工程科技有限公司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厦门华岩勘测设计有限公司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厦门市鹭坤林业设计有限公司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厦门众图地理信息有限公司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中铁一局集团厦门建设工程有限公司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乙级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78"/>
    <w:rsid w:val="00061A4D"/>
    <w:rsid w:val="000E7FF5"/>
    <w:rsid w:val="00125F9D"/>
    <w:rsid w:val="00170208"/>
    <w:rsid w:val="001D68AA"/>
    <w:rsid w:val="001E0934"/>
    <w:rsid w:val="002D5C13"/>
    <w:rsid w:val="00317889"/>
    <w:rsid w:val="00422050"/>
    <w:rsid w:val="004275C5"/>
    <w:rsid w:val="00451AC7"/>
    <w:rsid w:val="004A516A"/>
    <w:rsid w:val="00553F5E"/>
    <w:rsid w:val="00595721"/>
    <w:rsid w:val="005A4949"/>
    <w:rsid w:val="00641C96"/>
    <w:rsid w:val="00655A78"/>
    <w:rsid w:val="00673728"/>
    <w:rsid w:val="00713144"/>
    <w:rsid w:val="007569C2"/>
    <w:rsid w:val="007A27C2"/>
    <w:rsid w:val="00840109"/>
    <w:rsid w:val="00884A58"/>
    <w:rsid w:val="008C0578"/>
    <w:rsid w:val="00970D94"/>
    <w:rsid w:val="00984A2D"/>
    <w:rsid w:val="009A0E3B"/>
    <w:rsid w:val="009D09DA"/>
    <w:rsid w:val="009D293C"/>
    <w:rsid w:val="009E01EC"/>
    <w:rsid w:val="00A36EEC"/>
    <w:rsid w:val="00A85CF6"/>
    <w:rsid w:val="00A90B33"/>
    <w:rsid w:val="00B12EED"/>
    <w:rsid w:val="00B83A59"/>
    <w:rsid w:val="00C24594"/>
    <w:rsid w:val="00CB486C"/>
    <w:rsid w:val="00CD2CB4"/>
    <w:rsid w:val="00CE50F0"/>
    <w:rsid w:val="00D21846"/>
    <w:rsid w:val="00D930C3"/>
    <w:rsid w:val="00DC38A5"/>
    <w:rsid w:val="00DE64D5"/>
    <w:rsid w:val="00DF725D"/>
    <w:rsid w:val="00F84D4F"/>
    <w:rsid w:val="00F97779"/>
    <w:rsid w:val="00FA4CCA"/>
    <w:rsid w:val="7C7B37D6"/>
    <w:rsid w:val="7EFE2AEA"/>
    <w:rsid w:val="8FAE261A"/>
    <w:rsid w:val="97BF2532"/>
    <w:rsid w:val="ABBBC5C1"/>
    <w:rsid w:val="DFFEBBFA"/>
    <w:rsid w:val="DFFFB407"/>
    <w:rsid w:val="F3E33605"/>
    <w:rsid w:val="F6FC0CCA"/>
    <w:rsid w:val="FCF94267"/>
    <w:rsid w:val="FFEB8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31</TotalTime>
  <ScaleCrop>false</ScaleCrop>
  <LinksUpToDate>false</LinksUpToDate>
  <CharactersWithSpaces>193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2022-07-13T02:47:00Z</dcterms:created>
  <dc:creator>宁帅帅</dc:creator>
  <cp:lastModifiedBy>朱永红</cp:lastModifiedBy>
  <cp:lastPrinted>2022-10-09T00:21:00Z</cp:lastPrinted>
  <dcterms:modified xsi:type="dcterms:W3CDTF">2023-05-22T17:32:33Z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8F61CE7D7119427ACA3141638E42CF36</vt:lpwstr>
  </property>
</Properties>
</file>