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98" w:rsidRPr="008C0578" w:rsidRDefault="00DB4D98" w:rsidP="00DB4D98">
      <w:pPr>
        <w:autoSpaceDN w:val="0"/>
        <w:rPr>
          <w:rFonts w:ascii="黑体" w:eastAsia="黑体" w:hAnsi="黑体" w:cs="黑体"/>
          <w:sz w:val="32"/>
          <w:szCs w:val="32"/>
        </w:rPr>
      </w:pPr>
      <w:r w:rsidRPr="008C0578">
        <w:rPr>
          <w:rFonts w:ascii="黑体" w:eastAsia="黑体" w:hAnsi="黑体" w:cs="黑体" w:hint="eastAsia"/>
          <w:sz w:val="32"/>
          <w:szCs w:val="32"/>
        </w:rPr>
        <w:t>附件</w:t>
      </w:r>
      <w:r w:rsidRPr="008C0578">
        <w:rPr>
          <w:rFonts w:ascii="黑体" w:eastAsia="黑体" w:hAnsi="黑体" w:cs="黑体"/>
          <w:sz w:val="32"/>
          <w:szCs w:val="32"/>
        </w:rPr>
        <w:t>2</w:t>
      </w:r>
    </w:p>
    <w:p w:rsidR="00DB4D98" w:rsidRPr="008C0578" w:rsidRDefault="00DB4D98" w:rsidP="00DB4D98">
      <w:pPr>
        <w:autoSpaceDN w:val="0"/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8C0578">
        <w:rPr>
          <w:rFonts w:ascii="方正小标宋简体" w:eastAsia="方正小标宋简体" w:hAnsi="Times New Roman" w:cs="方正小标宋简体" w:hint="eastAsia"/>
          <w:sz w:val="36"/>
          <w:szCs w:val="36"/>
        </w:rPr>
        <w:t>测绘资质巡查</w:t>
      </w:r>
      <w:bookmarkStart w:id="0" w:name="_GoBack"/>
      <w:bookmarkEnd w:id="0"/>
      <w:r w:rsidRPr="008C0578">
        <w:rPr>
          <w:rFonts w:ascii="方正小标宋简体" w:eastAsia="方正小标宋简体" w:hAnsi="Times New Roman" w:cs="方正小标宋简体" w:hint="eastAsia"/>
          <w:sz w:val="36"/>
          <w:szCs w:val="36"/>
        </w:rPr>
        <w:t>记录表</w:t>
      </w:r>
    </w:p>
    <w:p w:rsidR="00DB4D98" w:rsidRPr="008C0578" w:rsidRDefault="00DB4D98" w:rsidP="00DB4D98">
      <w:pPr>
        <w:autoSpaceDN w:val="0"/>
        <w:jc w:val="right"/>
        <w:rPr>
          <w:rFonts w:ascii="仿宋_GB2312" w:eastAsia="仿宋_GB2312" w:hAnsi="Times New Roman" w:cs="Times New Roman"/>
          <w:sz w:val="28"/>
          <w:szCs w:val="28"/>
        </w:rPr>
      </w:pPr>
      <w:r w:rsidRPr="008C0578">
        <w:rPr>
          <w:rFonts w:ascii="仿宋_GB2312" w:eastAsia="仿宋_GB2312" w:hAnsi="Times New Roman" w:cs="仿宋_GB2312" w:hint="eastAsia"/>
          <w:sz w:val="28"/>
          <w:szCs w:val="28"/>
        </w:rPr>
        <w:t>巡查时间：</w:t>
      </w:r>
      <w:r w:rsidRPr="008C0578">
        <w:rPr>
          <w:rFonts w:ascii="仿宋_GB2312" w:eastAsia="仿宋_GB2312" w:hAnsi="Times New Roman" w:cs="仿宋_GB2312"/>
          <w:sz w:val="28"/>
          <w:szCs w:val="28"/>
        </w:rPr>
        <w:t xml:space="preserve">      </w:t>
      </w:r>
      <w:r w:rsidRPr="008C0578">
        <w:rPr>
          <w:rFonts w:ascii="仿宋_GB2312" w:eastAsia="仿宋_GB2312" w:hAnsi="Times New Roman" w:cs="仿宋_GB2312" w:hint="eastAsia"/>
          <w:sz w:val="28"/>
          <w:szCs w:val="28"/>
        </w:rPr>
        <w:t>年</w:t>
      </w:r>
      <w:r w:rsidRPr="008C0578">
        <w:rPr>
          <w:rFonts w:ascii="仿宋_GB2312" w:eastAsia="仿宋_GB2312" w:hAnsi="Times New Roman" w:cs="仿宋_GB2312"/>
          <w:sz w:val="28"/>
          <w:szCs w:val="28"/>
        </w:rPr>
        <w:t xml:space="preserve">    </w:t>
      </w:r>
      <w:r w:rsidRPr="008C0578">
        <w:rPr>
          <w:rFonts w:ascii="仿宋_GB2312" w:eastAsia="仿宋_GB2312" w:hAnsi="Times New Roman" w:cs="仿宋_GB2312" w:hint="eastAsia"/>
          <w:sz w:val="28"/>
          <w:szCs w:val="28"/>
        </w:rPr>
        <w:t>月</w:t>
      </w:r>
      <w:r w:rsidRPr="008C0578">
        <w:rPr>
          <w:rFonts w:ascii="仿宋_GB2312" w:eastAsia="仿宋_GB2312" w:hAnsi="Times New Roman" w:cs="仿宋_GB2312"/>
          <w:sz w:val="28"/>
          <w:szCs w:val="28"/>
        </w:rPr>
        <w:t xml:space="preserve">    </w:t>
      </w:r>
      <w:r w:rsidRPr="008C0578">
        <w:rPr>
          <w:rFonts w:ascii="仿宋_GB2312" w:eastAsia="仿宋_GB2312" w:hAnsi="Times New Roman" w:cs="仿宋_GB2312" w:hint="eastAsia"/>
          <w:sz w:val="28"/>
          <w:szCs w:val="28"/>
        </w:rPr>
        <w:t>日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45"/>
        <w:gridCol w:w="1737"/>
        <w:gridCol w:w="540"/>
        <w:gridCol w:w="1252"/>
        <w:gridCol w:w="1268"/>
        <w:gridCol w:w="172"/>
        <w:gridCol w:w="2348"/>
      </w:tblGrid>
      <w:tr w:rsidR="00DB4D98" w:rsidRPr="008C0578" w:rsidTr="00E12F4B">
        <w:trPr>
          <w:trHeight w:val="918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测绘资质单位</w:t>
            </w:r>
          </w:p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资质等级及编号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DB4D98" w:rsidRPr="008C0578" w:rsidTr="00E12F4B">
        <w:trPr>
          <w:trHeight w:val="794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DB4D98" w:rsidRPr="008C0578" w:rsidTr="00E12F4B">
        <w:trPr>
          <w:trHeight w:val="794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办公地址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办公面积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DB4D98" w:rsidRPr="008C0578" w:rsidTr="00E12F4B">
        <w:trPr>
          <w:trHeight w:val="794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测绘专业人员状况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测绘职工总数（共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人）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测绘专业：高级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人，中级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人，初级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人</w:t>
            </w:r>
          </w:p>
        </w:tc>
      </w:tr>
      <w:tr w:rsidR="00DB4D98" w:rsidRPr="008C0578" w:rsidTr="00E12F4B">
        <w:trPr>
          <w:trHeight w:val="707"/>
          <w:jc w:val="center"/>
        </w:trPr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相关专业：高级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人，中级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人，初级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人</w:t>
            </w:r>
          </w:p>
        </w:tc>
      </w:tr>
      <w:tr w:rsidR="00DB4D98" w:rsidRPr="008C0578" w:rsidTr="00E12F4B">
        <w:trPr>
          <w:trHeight w:val="2791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目前使用的</w:t>
            </w:r>
          </w:p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仪器设备情况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全球导航卫星系统接收机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台，全站仪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台（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>0.5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〃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台），水准仪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台（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S05 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台），手持测距仪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台，全数字摄影测量系统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套，管线探测仪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台，测深仪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台，测绘航空摄影设备：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      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，其他仪器设备：</w:t>
            </w:r>
          </w:p>
        </w:tc>
      </w:tr>
      <w:tr w:rsidR="00DB4D98" w:rsidRPr="008C0578" w:rsidTr="00E12F4B">
        <w:trPr>
          <w:trHeight w:val="2348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开展测绘业务范围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DB4D98" w:rsidRPr="008C0578" w:rsidTr="00E12F4B">
        <w:trPr>
          <w:trHeight w:val="921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管理制度建立及落实情况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技术质量管理制度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成果档案管理制度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保密管理制度</w:t>
            </w:r>
          </w:p>
        </w:tc>
      </w:tr>
      <w:tr w:rsidR="00DB4D98" w:rsidRPr="008C0578" w:rsidTr="00E12F4B">
        <w:trPr>
          <w:trHeight w:val="1222"/>
          <w:jc w:val="center"/>
        </w:trPr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DB4D98" w:rsidRPr="008C0578" w:rsidTr="00E12F4B">
        <w:trPr>
          <w:trHeight w:val="4952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lastRenderedPageBreak/>
              <w:t>开展测绘活动的情况</w:t>
            </w:r>
          </w:p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（测绘项目情况、合同履行、承接方式、测绘质量、市场信用等）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DB4D98" w:rsidRPr="008C0578" w:rsidTr="00E12F4B">
        <w:trPr>
          <w:trHeight w:val="5270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巡查意见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DB4D98" w:rsidRPr="008C0578" w:rsidTr="00E12F4B">
        <w:trPr>
          <w:trHeight w:val="2741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巡查人员签字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B3494E" w:rsidRPr="00DB4D98" w:rsidRDefault="00DB4D98">
      <w:r w:rsidRPr="008C0578">
        <w:rPr>
          <w:rFonts w:ascii="仿宋_GB2312" w:eastAsia="仿宋_GB2312" w:hAnsi="Times New Roman" w:cs="仿宋_GB2312" w:hint="eastAsia"/>
          <w:sz w:val="28"/>
          <w:szCs w:val="28"/>
        </w:rPr>
        <w:t>此表一式一份，由主管部门存档备案</w:t>
      </w:r>
    </w:p>
    <w:sectPr w:rsidR="00B3494E" w:rsidRPr="00DB4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98"/>
    <w:rsid w:val="00061A4D"/>
    <w:rsid w:val="001E0934"/>
    <w:rsid w:val="00D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宁帅帅</dc:creator>
  <cp:lastModifiedBy>宁帅帅</cp:lastModifiedBy>
  <cp:revision>1</cp:revision>
  <dcterms:created xsi:type="dcterms:W3CDTF">2019-12-17T01:18:00Z</dcterms:created>
  <dcterms:modified xsi:type="dcterms:W3CDTF">2019-12-17T01:20:00Z</dcterms:modified>
</cp:coreProperties>
</file>