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480" w:firstLine="3080" w:firstLineChars="700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sz w:val="44"/>
          <w:szCs w:val="44"/>
        </w:rPr>
        <w:t>报价清单</w:t>
      </w:r>
    </w:p>
    <w:p>
      <w:pPr>
        <w:spacing w:line="360" w:lineRule="auto"/>
        <w:ind w:firstLine="320" w:firstLineChars="100"/>
        <w:rPr>
          <w:rFonts w:hint="eastAsia" w:ascii="仿宋_GB2312" w:hAnsi="宋体" w:eastAsia="仿宋_GB2312" w:cs="宋体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sz w:val="32"/>
          <w:szCs w:val="32"/>
        </w:rPr>
        <w:t>1．报价供应商全称（加盖公章）：</w:t>
      </w:r>
    </w:p>
    <w:p>
      <w:pPr>
        <w:spacing w:line="360" w:lineRule="auto"/>
        <w:ind w:firstLine="320" w:firstLineChars="1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2．项目名称：</w:t>
      </w:r>
    </w:p>
    <w:p>
      <w:pPr>
        <w:spacing w:line="360" w:lineRule="auto"/>
        <w:ind w:firstLine="320" w:firstLineChars="1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3．报价日期：  </w:t>
      </w:r>
    </w:p>
    <w:p>
      <w:pPr>
        <w:spacing w:line="360" w:lineRule="auto"/>
        <w:ind w:firstLine="320" w:firstLineChars="1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4．报价有效期： 天</w:t>
      </w:r>
    </w:p>
    <w:p>
      <w:pPr>
        <w:spacing w:line="360" w:lineRule="auto"/>
        <w:ind w:firstLine="320" w:firstLineChars="1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5．价格说明</w:t>
      </w:r>
    </w:p>
    <w:p>
      <w:pPr>
        <w:spacing w:line="360" w:lineRule="auto"/>
        <w:ind w:firstLine="320" w:firstLineChars="1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（1）本次报价以人民币报价。</w:t>
      </w:r>
    </w:p>
    <w:p>
      <w:pPr>
        <w:spacing w:line="360" w:lineRule="auto"/>
        <w:ind w:firstLine="320" w:firstLineChars="1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（2）请注明开票税率（如产品税率不同，请按产品税率分开报价，评标时将合并报价单以总报价为准）。 </w:t>
      </w:r>
    </w:p>
    <w:p>
      <w:pPr>
        <w:spacing w:line="360" w:lineRule="auto"/>
        <w:ind w:firstLine="320" w:firstLineChars="1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（3）请开具增值税专用发票。</w:t>
      </w:r>
    </w:p>
    <w:p>
      <w:pPr>
        <w:autoSpaceDE w:val="0"/>
        <w:autoSpaceDN w:val="0"/>
        <w:adjustRightInd w:val="0"/>
        <w:spacing w:line="360" w:lineRule="auto"/>
        <w:ind w:firstLine="320" w:firstLineChars="1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6．采购项目内容要求及数量：</w:t>
      </w:r>
    </w:p>
    <w:tbl>
      <w:tblPr>
        <w:tblStyle w:val="2"/>
        <w:tblW w:w="0" w:type="auto"/>
        <w:tblInd w:w="1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767"/>
        <w:gridCol w:w="1359"/>
        <w:gridCol w:w="680"/>
        <w:gridCol w:w="680"/>
        <w:gridCol w:w="1359"/>
        <w:gridCol w:w="1360"/>
        <w:gridCol w:w="13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</w:rPr>
              <w:t>产品名称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规  格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</w:rPr>
              <w:t>不含税单价</w:t>
            </w:r>
            <w:r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  <w:t>(元)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</w:rPr>
              <w:t>小计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  <w:t>(元)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</w:rPr>
              <w:t>备 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1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2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3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4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b/>
                <w:bCs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856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ind w:firstLine="2860" w:firstLineChars="13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2"/>
              </w:rPr>
              <w:t>合计（不含税价）：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856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ind w:firstLine="2940" w:firstLineChars="1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税率：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856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ind w:firstLine="2940" w:firstLineChars="1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合计（含税价）：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*本次询价内容：（表格具体内容可依据项目类型修改）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2477F"/>
    <w:rsid w:val="2352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2025-11-28T09:34:00Z</dcterms:created>
  <dc:creator>郑源鑫</dc:creator>
  <cp:lastModifiedBy>郑源鑫</cp:lastModifiedBy>
  <dcterms:modified xsi:type="dcterms:W3CDTF">2025-11-28T09:35:25Z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4B1F3113DF984F4B957ABD3961D37A87_11</vt:lpwstr>
  </property>
</Properties>
</file>