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3" w:lineRule="auto"/>
        <w:rPr>
          <w:rFonts w:ascii="黑体" w:hAnsi="黑体" w:eastAsia="黑体" w:cs="宋体"/>
          <w:spacing w:val="-15"/>
          <w:sz w:val="32"/>
          <w:szCs w:val="32"/>
        </w:rPr>
      </w:pPr>
      <w:bookmarkStart w:id="0" w:name="PO_STextS"/>
      <w:r>
        <w:rPr>
          <w:rFonts w:hint="eastAsia" w:ascii="黑体" w:hAnsi="黑体" w:eastAsia="黑体" w:cs="宋体"/>
          <w:spacing w:val="-15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半年测绘成果质量监督抽查情况汇总表</w:t>
      </w:r>
    </w:p>
    <w:tbl>
      <w:tblPr>
        <w:tblStyle w:val="7"/>
        <w:tblpPr w:leftFromText="180" w:rightFromText="180" w:vertAnchor="text" w:horzAnchor="margin" w:tblpX="-110" w:tblpY="255"/>
        <w:tblW w:w="51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4737"/>
        <w:gridCol w:w="857"/>
        <w:gridCol w:w="4316"/>
        <w:gridCol w:w="2518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资质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等级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抽查项目名称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right="143" w:rightChars="68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监督检验方向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质量评定情况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1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厦门地质工程勘察院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甲、乙级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福建省厦门集美中学新校区项目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竣工综合测量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2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聿华工程设计（厦门）有限公司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eastAsia="zh-CN"/>
              </w:rPr>
              <w:t>无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eastAsia="zh-CN"/>
              </w:rPr>
              <w:t>无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eastAsia="zh-CN"/>
              </w:rPr>
              <w:t>省厅抽检不合格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3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厦门市交通建设工程检测有限公司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无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eastAsia="zh-CN"/>
              </w:rPr>
              <w:t>无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eastAsia="zh-CN"/>
              </w:rPr>
              <w:t>不予评定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4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科泰（福建）勘测设计有限公司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同翔高新城洪塘南片区E项目地块国土违法图斑整改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坐标放样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5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中交一公局绿建（厦门）科技有限公司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环热带雨林国家公园旅游公路TJLM01标项目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平面控制网测量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6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厦门市鑫山河测绘有限公司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路桥储运公司海沧物流中心项目地块测量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坐标测量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7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厦门顺纵测绘有限公司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洪前公园（翔安中心公园）地形测量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地形测量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8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福建腾鼎鑫市政工程有限公司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厦门市海沧区南部3#排洪渠入河排口溯源排查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管线入河排口溯源排查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9</w:t>
            </w:r>
          </w:p>
        </w:tc>
        <w:tc>
          <w:tcPr>
            <w:tcW w:w="159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中测星图（厦门）信息科技有限公司</w:t>
            </w:r>
          </w:p>
        </w:tc>
        <w:tc>
          <w:tcPr>
            <w:tcW w:w="28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乙级</w:t>
            </w:r>
          </w:p>
        </w:tc>
        <w:tc>
          <w:tcPr>
            <w:tcW w:w="145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同翔片区集中供热管道外送项目</w:t>
            </w:r>
          </w:p>
        </w:tc>
        <w:tc>
          <w:tcPr>
            <w:tcW w:w="84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4"/>
                <w:szCs w:val="24"/>
              </w:rPr>
              <w:t>地形测量</w:t>
            </w:r>
          </w:p>
        </w:tc>
        <w:tc>
          <w:tcPr>
            <w:tcW w:w="59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</w:rPr>
              <w:t>批合格</w:t>
            </w:r>
          </w:p>
        </w:tc>
      </w:tr>
    </w:tbl>
    <w:p>
      <w:bookmarkStart w:id="1" w:name="_GoBack"/>
      <w:bookmarkEnd w:id="1"/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                                 </w:t>
      </w:r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L6yDJAQAAmQMAAA4AAABkcnMv&#10;ZTJvRG9jLnhtbK1TzY7TMBC+I/EOlu/UabVCVdR0BaoWISFAWngA17EbS/6Tx23SF4A34MSFO8/V&#10;52DsJN1lueyBizOeGX/zfTOTze1gDTnJCNq7hi4XFSXSCd9qd2jo1y93r9aUQOKu5cY72dCzBHq7&#10;ffli04darnznTSsjQRAHdR8a2qUUasZAdNJyWPggHQaVj5YnvMYDayPvEd0atqqq16z3sQ3RCwmA&#10;3t0YpBNifA6gV0oLufPiaKVLI2qUhieUBJ0OQLeFrVJSpE9KgUzENBSVpnJiEbT3+WTbDa8PkYdO&#10;i4kCfw6FJ5os1w6LXqF2PHFyjPofKKtF9OBVWghv2SikdARVLKsnvbnveJBFC7YawrXp8P9gxcfT&#10;50h029AbShy3OPDLj++Xn78vv76Rm9yePkCNWfcB89Lw1g+4NLMf0JlVDyra/EU9BOPY3PO1uXJI&#10;RORH69V6XWFIYGy+ID57eB4ipHfSW5KNhkacXmkqP32ANKbOKbma83famDJB4/5yIGb2sMx95Jit&#10;NOyHSdDet2fU0+PgG+pwzykx7x32Ne/IbMTZ2M/GMUR96JDasvCC8OaYkEThliuMsFNhnFhRN21X&#10;XonH95L18Ed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KovrI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g5MWM5ZjQwOWZmODRjMDc4ZDA2OWIwMGNmMWIifQ=="/>
  </w:docVars>
  <w:rsids>
    <w:rsidRoot w:val="6797264F"/>
    <w:rsid w:val="14B70342"/>
    <w:rsid w:val="1B7C407F"/>
    <w:rsid w:val="1DFA486F"/>
    <w:rsid w:val="20F11124"/>
    <w:rsid w:val="29DB01C2"/>
    <w:rsid w:val="38CA5FD2"/>
    <w:rsid w:val="39AF2446"/>
    <w:rsid w:val="3E594080"/>
    <w:rsid w:val="4CF60CEC"/>
    <w:rsid w:val="4F897E4D"/>
    <w:rsid w:val="57D3D207"/>
    <w:rsid w:val="591946E0"/>
    <w:rsid w:val="59684D1F"/>
    <w:rsid w:val="5BF667CE"/>
    <w:rsid w:val="63A52065"/>
    <w:rsid w:val="6797264F"/>
    <w:rsid w:val="6CFF55E2"/>
    <w:rsid w:val="6DE50BDD"/>
    <w:rsid w:val="74EAE971"/>
    <w:rsid w:val="76FE0C55"/>
    <w:rsid w:val="77F6B66A"/>
    <w:rsid w:val="7B7B048A"/>
    <w:rsid w:val="7BDFB489"/>
    <w:rsid w:val="7BFB5B78"/>
    <w:rsid w:val="7CB15923"/>
    <w:rsid w:val="7EFA5907"/>
    <w:rsid w:val="7F3EEA25"/>
    <w:rsid w:val="7FE7E19D"/>
    <w:rsid w:val="7FF25ED1"/>
    <w:rsid w:val="87AF4A0C"/>
    <w:rsid w:val="9FFF3EFF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2024-08-01T11:04:00Z</dcterms:created>
  <dc:creator>宁帅帅</dc:creator>
  <cp:lastModifiedBy>宁帅帅</cp:lastModifiedBy>
  <dcterms:modified xsi:type="dcterms:W3CDTF">2024-12-27T17:17:39Z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906118236672A9C3A0A1A96692F8009D</vt:lpwstr>
  </property>
</Properties>
</file>